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72F7" w14:textId="77777777" w:rsidR="008749E6" w:rsidRPr="008749E6" w:rsidRDefault="008749E6" w:rsidP="00413276">
      <w:pPr>
        <w:spacing w:after="0" w:line="240" w:lineRule="auto"/>
        <w:jc w:val="center"/>
        <w:rPr>
          <w:b/>
          <w:bCs/>
        </w:rPr>
      </w:pPr>
      <w:r w:rsidRPr="008749E6">
        <w:rPr>
          <w:b/>
          <w:bCs/>
        </w:rPr>
        <w:t xml:space="preserve">IAR Report </w:t>
      </w:r>
      <w:r w:rsidR="00B916E5">
        <w:rPr>
          <w:b/>
          <w:bCs/>
        </w:rPr>
        <w:t>Format</w:t>
      </w:r>
    </w:p>
    <w:p w14:paraId="188841E1" w14:textId="77777777" w:rsidR="00413276" w:rsidRDefault="00413276" w:rsidP="00413276">
      <w:pPr>
        <w:spacing w:after="0" w:line="240" w:lineRule="auto"/>
      </w:pPr>
    </w:p>
    <w:p w14:paraId="3E54078A" w14:textId="77777777" w:rsidR="00837EF5" w:rsidRDefault="00B97370" w:rsidP="00837EF5">
      <w:pPr>
        <w:spacing w:after="0" w:line="240" w:lineRule="auto"/>
      </w:pPr>
      <w:r w:rsidRPr="00B97370">
        <w:t xml:space="preserve">Independent accountant’s report to </w:t>
      </w:r>
      <w:r>
        <w:t xml:space="preserve">Enterprise Ireland </w:t>
      </w:r>
      <w:r w:rsidRPr="00B97370">
        <w:t xml:space="preserve">and the directors of </w:t>
      </w:r>
      <w:r w:rsidRPr="00015473">
        <w:rPr>
          <w:color w:val="FF0000"/>
        </w:rPr>
        <w:t>[</w:t>
      </w:r>
      <w:r w:rsidR="00E576A1" w:rsidRPr="00015473">
        <w:rPr>
          <w:color w:val="FF0000"/>
        </w:rPr>
        <w:t xml:space="preserve">Company Name] </w:t>
      </w:r>
      <w:r w:rsidRPr="00B97370">
        <w:t xml:space="preserve">(‘the company’) on the financial information supporting a claim of grant by the company from </w:t>
      </w:r>
      <w:r>
        <w:t xml:space="preserve">Enterprise Ireland </w:t>
      </w:r>
      <w:r w:rsidRPr="00B97370">
        <w:t>under the letter of offer</w:t>
      </w:r>
      <w:r>
        <w:t>,</w:t>
      </w:r>
      <w:r w:rsidRPr="00B97370">
        <w:t xml:space="preserve"> dated </w:t>
      </w:r>
      <w:r w:rsidRPr="00B97370">
        <w:rPr>
          <w:color w:val="FF0000"/>
        </w:rPr>
        <w:t>[…]</w:t>
      </w:r>
      <w:r>
        <w:t xml:space="preserve">, project </w:t>
      </w:r>
      <w:r w:rsidRPr="00B97370">
        <w:t>number</w:t>
      </w:r>
      <w:r>
        <w:rPr>
          <w:color w:val="FF0000"/>
        </w:rPr>
        <w:t xml:space="preserve"> </w:t>
      </w:r>
      <w:r w:rsidRPr="00B97370">
        <w:rPr>
          <w:color w:val="FF0000"/>
        </w:rPr>
        <w:t>[…]</w:t>
      </w:r>
      <w:r w:rsidR="00837EF5">
        <w:t xml:space="preserve">, </w:t>
      </w:r>
      <w:r w:rsidR="00837EF5" w:rsidRPr="00E576A1">
        <w:t>directors</w:t>
      </w:r>
      <w:r w:rsidR="00837EF5">
        <w:t xml:space="preserve"> statement dated </w:t>
      </w:r>
      <w:r w:rsidR="00837EF5" w:rsidRPr="00E576A1">
        <w:rPr>
          <w:color w:val="FF0000"/>
        </w:rPr>
        <w:t>[…]</w:t>
      </w:r>
      <w:r w:rsidR="00837EF5">
        <w:rPr>
          <w:color w:val="FF0000"/>
        </w:rPr>
        <w:t xml:space="preserve"> </w:t>
      </w:r>
      <w:r w:rsidR="00837EF5" w:rsidRPr="00E576A1">
        <w:t xml:space="preserve">supporting the company’s </w:t>
      </w:r>
      <w:r w:rsidR="00837EF5">
        <w:t>grant claim</w:t>
      </w:r>
      <w:r w:rsidR="00837EF5" w:rsidRPr="00E576A1">
        <w:t xml:space="preserve"> of </w:t>
      </w:r>
      <w:r w:rsidR="00837EF5" w:rsidRPr="00E576A1">
        <w:rPr>
          <w:color w:val="FF0000"/>
        </w:rPr>
        <w:t>[€…]</w:t>
      </w:r>
      <w:r w:rsidR="00837EF5">
        <w:t>.</w:t>
      </w:r>
      <w:r w:rsidR="00837EF5" w:rsidRPr="00E576A1">
        <w:t xml:space="preserve"> </w:t>
      </w:r>
    </w:p>
    <w:p w14:paraId="38B218D1" w14:textId="77777777" w:rsidR="00413276" w:rsidRDefault="00413276" w:rsidP="00413276">
      <w:pPr>
        <w:spacing w:after="0" w:line="240" w:lineRule="auto"/>
        <w:rPr>
          <w:b/>
          <w:bCs/>
        </w:rPr>
      </w:pPr>
    </w:p>
    <w:p w14:paraId="236EE20B" w14:textId="77777777" w:rsidR="00B97370" w:rsidRPr="008749E6" w:rsidRDefault="00B97370" w:rsidP="00413276">
      <w:pPr>
        <w:spacing w:after="0" w:line="240" w:lineRule="auto"/>
        <w:rPr>
          <w:b/>
          <w:bCs/>
        </w:rPr>
      </w:pPr>
      <w:r w:rsidRPr="008749E6">
        <w:rPr>
          <w:b/>
          <w:bCs/>
        </w:rPr>
        <w:t>To Company:</w:t>
      </w:r>
    </w:p>
    <w:p w14:paraId="6FE28AD9" w14:textId="77777777" w:rsidR="008749E6" w:rsidRDefault="008749E6" w:rsidP="00413276">
      <w:pPr>
        <w:spacing w:after="0" w:line="240" w:lineRule="auto"/>
      </w:pPr>
      <w:r>
        <w:t xml:space="preserve">We have performed the procedures agreed with </w:t>
      </w:r>
      <w:r w:rsidR="00015473">
        <w:t xml:space="preserve">you </w:t>
      </w:r>
      <w:r>
        <w:t xml:space="preserve">as set out in our engagement letter dated </w:t>
      </w:r>
      <w:r w:rsidRPr="00972312">
        <w:rPr>
          <w:color w:val="FF0000"/>
        </w:rPr>
        <w:t>[</w:t>
      </w:r>
      <w:r w:rsidR="00972312" w:rsidRPr="00972312">
        <w:rPr>
          <w:i/>
          <w:iCs/>
          <w:color w:val="FF0000"/>
        </w:rPr>
        <w:t>Add Date</w:t>
      </w:r>
      <w:r w:rsidRPr="00972312">
        <w:rPr>
          <w:color w:val="FF0000"/>
        </w:rPr>
        <w:t xml:space="preserve">] </w:t>
      </w:r>
      <w:r>
        <w:t xml:space="preserve">and enumerated below with respect to </w:t>
      </w:r>
      <w:r w:rsidR="00015473">
        <w:t>the Grant (“the Grant”)</w:t>
      </w:r>
      <w:r>
        <w:t xml:space="preserve">, as required by Section 204 of the Companies Act 2014 (“the Act”), setting out the matters specified by Section 204 of the Act (“the Declaration”). </w:t>
      </w:r>
    </w:p>
    <w:p w14:paraId="60F59247" w14:textId="77777777" w:rsidR="00413276" w:rsidRDefault="00413276" w:rsidP="00413276">
      <w:pPr>
        <w:spacing w:after="0" w:line="240" w:lineRule="auto"/>
        <w:rPr>
          <w:b/>
          <w:bCs/>
        </w:rPr>
      </w:pPr>
    </w:p>
    <w:p w14:paraId="47F999EA" w14:textId="77777777" w:rsidR="008749E6" w:rsidRPr="008749E6" w:rsidRDefault="008749E6" w:rsidP="00413276">
      <w:pPr>
        <w:spacing w:after="0" w:line="240" w:lineRule="auto"/>
        <w:rPr>
          <w:b/>
          <w:bCs/>
        </w:rPr>
      </w:pPr>
      <w:r w:rsidRPr="008749E6">
        <w:rPr>
          <w:b/>
          <w:bCs/>
        </w:rPr>
        <w:t xml:space="preserve">Responsibilities: </w:t>
      </w:r>
    </w:p>
    <w:p w14:paraId="4D9283F8" w14:textId="77777777" w:rsidR="008749E6" w:rsidRDefault="008749E6" w:rsidP="00413276">
      <w:pPr>
        <w:spacing w:after="0" w:line="240" w:lineRule="auto"/>
      </w:pPr>
      <w:r w:rsidRPr="00972312">
        <w:rPr>
          <w:color w:val="FF0000"/>
        </w:rPr>
        <w:t>[</w:t>
      </w:r>
      <w:r w:rsidR="00972312" w:rsidRPr="00972312">
        <w:rPr>
          <w:i/>
          <w:iCs/>
          <w:color w:val="FF0000"/>
        </w:rPr>
        <w:t>Company Name</w:t>
      </w:r>
      <w:r w:rsidRPr="00972312">
        <w:rPr>
          <w:color w:val="FF0000"/>
        </w:rPr>
        <w:t xml:space="preserve">] </w:t>
      </w:r>
      <w:r>
        <w:t xml:space="preserve">is responsible for the subject matter on which the agreed-upon procedures are performed and has acknowledged that the agreed-upon procedures are appropriate for the purpose of the engagement. </w:t>
      </w:r>
      <w:r w:rsidR="00972312">
        <w:t xml:space="preserve"> </w:t>
      </w:r>
      <w:r>
        <w:t xml:space="preserve">As the practitioner, we have conducted the agreed-upon procedures engagement in accordance with the International Standard on Related Services (ISRS) 4400 (Revised) ‘Agreed-Upon Procedures Engagements’. </w:t>
      </w:r>
    </w:p>
    <w:p w14:paraId="08DD9265" w14:textId="77777777" w:rsidR="00413276" w:rsidRDefault="00413276" w:rsidP="00413276">
      <w:pPr>
        <w:spacing w:after="0" w:line="240" w:lineRule="auto"/>
      </w:pPr>
    </w:p>
    <w:p w14:paraId="3745E33D" w14:textId="77777777" w:rsidR="00AF6168" w:rsidRDefault="008749E6" w:rsidP="00413276">
      <w:pPr>
        <w:spacing w:after="0" w:line="240" w:lineRule="auto"/>
      </w:pPr>
      <w:r>
        <w:t xml:space="preserve">An agreed-upon procedures engagement involves our performing the procedures that have been agreed </w:t>
      </w:r>
      <w:r w:rsidRPr="00BC28F0">
        <w:t xml:space="preserve">with </w:t>
      </w:r>
      <w:r w:rsidR="00BC28F0" w:rsidRPr="00BC28F0">
        <w:t>the company</w:t>
      </w:r>
      <w:r w:rsidR="00972312" w:rsidRPr="00BC28F0">
        <w:t xml:space="preserve"> </w:t>
      </w:r>
      <w:r>
        <w:t xml:space="preserve">and </w:t>
      </w:r>
      <w:r w:rsidR="00972312">
        <w:t xml:space="preserve">in </w:t>
      </w:r>
      <w:r>
        <w:t xml:space="preserve">reporting the findings, which are the factual results of the agreed-upon procedures performed. </w:t>
      </w:r>
    </w:p>
    <w:p w14:paraId="0F2B7DFE" w14:textId="77777777" w:rsidR="00413276" w:rsidRDefault="00413276" w:rsidP="00413276">
      <w:pPr>
        <w:spacing w:after="0" w:line="240" w:lineRule="auto"/>
        <w:rPr>
          <w:b/>
          <w:bCs/>
        </w:rPr>
      </w:pPr>
    </w:p>
    <w:p w14:paraId="128D4328" w14:textId="77777777" w:rsidR="00AF6168" w:rsidRDefault="00AF6168" w:rsidP="00413276">
      <w:pPr>
        <w:spacing w:after="0" w:line="240" w:lineRule="auto"/>
        <w:rPr>
          <w:b/>
          <w:bCs/>
        </w:rPr>
      </w:pPr>
      <w:r w:rsidRPr="00AF6168">
        <w:rPr>
          <w:b/>
          <w:bCs/>
        </w:rPr>
        <w:t>Procedures</w:t>
      </w:r>
      <w:r>
        <w:rPr>
          <w:b/>
          <w:bCs/>
        </w:rPr>
        <w:t>:</w:t>
      </w:r>
    </w:p>
    <w:p w14:paraId="50560CC1" w14:textId="77777777" w:rsidR="00AF6168" w:rsidRDefault="00972312" w:rsidP="00413276">
      <w:pPr>
        <w:spacing w:after="0" w:line="240" w:lineRule="auto"/>
      </w:pPr>
      <w:r>
        <w:t>We undertook procedures designed to obtain sufficient appropriate evidence to form our opinion that the Declaration is not unreasonable. These procedures included the following:</w:t>
      </w:r>
    </w:p>
    <w:p w14:paraId="10341CEF" w14:textId="77777777" w:rsidR="00837EF5" w:rsidRDefault="00837EF5" w:rsidP="00413276">
      <w:pPr>
        <w:spacing w:after="0" w:line="240" w:lineRule="auto"/>
        <w:rPr>
          <w:b/>
          <w:bCs/>
        </w:rPr>
      </w:pPr>
    </w:p>
    <w:p w14:paraId="3A46C7FA" w14:textId="77777777" w:rsidR="00972312" w:rsidRPr="00972312" w:rsidRDefault="00B916E5" w:rsidP="0041327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R</w:t>
      </w:r>
      <w:r w:rsidR="00972312">
        <w:t>ead the letter of offer.</w:t>
      </w:r>
    </w:p>
    <w:p w14:paraId="4872A2C7" w14:textId="77777777" w:rsidR="00972312" w:rsidRPr="00972312" w:rsidRDefault="00B916E5" w:rsidP="0041327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O</w:t>
      </w:r>
      <w:r w:rsidR="00972312">
        <w:t xml:space="preserve">btain a copy of the </w:t>
      </w:r>
      <w:r w:rsidR="0048260E">
        <w:t>d</w:t>
      </w:r>
      <w:r w:rsidR="00972312">
        <w:t>irectors' statement and assess whether it is worded consistently with the terms set out in the letter of offer</w:t>
      </w:r>
      <w:r w:rsidR="00015473">
        <w:t>.</w:t>
      </w:r>
    </w:p>
    <w:p w14:paraId="70DB87C7" w14:textId="77777777" w:rsidR="00972312" w:rsidRPr="00972312" w:rsidRDefault="00B916E5" w:rsidP="0041327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E</w:t>
      </w:r>
      <w:r w:rsidR="00972312">
        <w:t>nquire about and document the process by which the grant claimant identifies eligible expenditure.</w:t>
      </w:r>
    </w:p>
    <w:p w14:paraId="30F4D52E" w14:textId="77777777" w:rsidR="00972312" w:rsidRPr="00972312" w:rsidRDefault="00B916E5" w:rsidP="0041327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R</w:t>
      </w:r>
      <w:r w:rsidR="00972312">
        <w:t>eview previous claims made under this agreement, and management's control processes to ensure that no duplication occurs.</w:t>
      </w:r>
    </w:p>
    <w:p w14:paraId="3BA3112A" w14:textId="77777777" w:rsidR="00B916E5" w:rsidRPr="00B916E5" w:rsidRDefault="00B916E5" w:rsidP="0041327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t>Consider</w:t>
      </w:r>
      <w:r w:rsidR="00972312">
        <w:t xml:space="preserve"> the results of the work performed and whether evidence obtained </w:t>
      </w:r>
      <w:proofErr w:type="gramStart"/>
      <w:r w:rsidR="00972312">
        <w:t>in the course of</w:t>
      </w:r>
      <w:proofErr w:type="gramEnd"/>
      <w:r w:rsidR="00972312">
        <w:t xml:space="preserve"> carrying out these procedures warrants expression of a reservation concerning information in the grant claim. </w:t>
      </w:r>
    </w:p>
    <w:p w14:paraId="79D64EB9" w14:textId="77777777" w:rsidR="00413276" w:rsidRDefault="00413276" w:rsidP="00413276">
      <w:pPr>
        <w:spacing w:after="0" w:line="240" w:lineRule="auto"/>
        <w:rPr>
          <w:b/>
          <w:bCs/>
          <w:color w:val="000000"/>
          <w:sz w:val="27"/>
          <w:szCs w:val="27"/>
        </w:rPr>
      </w:pPr>
    </w:p>
    <w:p w14:paraId="2D970093" w14:textId="77777777" w:rsidR="0048260E" w:rsidRPr="0048260E" w:rsidRDefault="00685F9C" w:rsidP="00413276">
      <w:pPr>
        <w:spacing w:after="0" w:line="240" w:lineRule="auto"/>
        <w:rPr>
          <w:b/>
          <w:bCs/>
        </w:rPr>
      </w:pPr>
      <w:r>
        <w:rPr>
          <w:b/>
          <w:bCs/>
        </w:rPr>
        <w:t>Findings:</w:t>
      </w:r>
    </w:p>
    <w:p w14:paraId="14FDDA80" w14:textId="77777777" w:rsidR="0048260E" w:rsidRPr="0048260E" w:rsidRDefault="00685F9C" w:rsidP="00413276">
      <w:pPr>
        <w:spacing w:after="0" w:line="240" w:lineRule="auto"/>
      </w:pPr>
      <w:r>
        <w:rPr>
          <w:color w:val="FF0000"/>
        </w:rPr>
        <w:t>[</w:t>
      </w:r>
      <w:r w:rsidRPr="00685F9C">
        <w:rPr>
          <w:color w:val="FF0000"/>
        </w:rPr>
        <w:t>Insert your finding here</w:t>
      </w:r>
      <w:r>
        <w:rPr>
          <w:color w:val="FF0000"/>
        </w:rPr>
        <w:t>…]</w:t>
      </w:r>
    </w:p>
    <w:p w14:paraId="69B424D5" w14:textId="77777777" w:rsidR="006E1238" w:rsidRDefault="006E1238" w:rsidP="00413276">
      <w:pPr>
        <w:spacing w:after="0" w:line="240" w:lineRule="auto"/>
      </w:pPr>
    </w:p>
    <w:p w14:paraId="3EF5F265" w14:textId="77777777" w:rsidR="00AF3D65" w:rsidRDefault="00B916E5" w:rsidP="00413276">
      <w:pPr>
        <w:spacing w:after="0" w:line="240" w:lineRule="auto"/>
        <w:rPr>
          <w:b/>
          <w:bCs/>
        </w:rPr>
      </w:pPr>
      <w:r w:rsidRPr="0048260E">
        <w:rPr>
          <w:b/>
          <w:bCs/>
        </w:rPr>
        <w:t xml:space="preserve">Sign, </w:t>
      </w:r>
      <w:r w:rsidR="009545AD" w:rsidRPr="0048260E">
        <w:rPr>
          <w:b/>
          <w:bCs/>
        </w:rPr>
        <w:t>address,</w:t>
      </w:r>
      <w:r w:rsidRPr="0048260E">
        <w:rPr>
          <w:b/>
          <w:bCs/>
        </w:rPr>
        <w:t xml:space="preserve"> and date here:</w:t>
      </w:r>
    </w:p>
    <w:p w14:paraId="7C60DF8F" w14:textId="77777777" w:rsidR="00E11F50" w:rsidRDefault="00E11F50" w:rsidP="0048260E">
      <w:pPr>
        <w:rPr>
          <w:b/>
          <w:bCs/>
        </w:rPr>
      </w:pPr>
    </w:p>
    <w:sectPr w:rsidR="00E11F50" w:rsidSect="00D34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33377"/>
    <w:multiLevelType w:val="hybridMultilevel"/>
    <w:tmpl w:val="45E835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766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9E6"/>
    <w:rsid w:val="00015473"/>
    <w:rsid w:val="003B5FBC"/>
    <w:rsid w:val="00413276"/>
    <w:rsid w:val="0048260E"/>
    <w:rsid w:val="00685F9C"/>
    <w:rsid w:val="006E1238"/>
    <w:rsid w:val="00837EF5"/>
    <w:rsid w:val="008624CF"/>
    <w:rsid w:val="008749E6"/>
    <w:rsid w:val="009545AD"/>
    <w:rsid w:val="00972312"/>
    <w:rsid w:val="00A1222F"/>
    <w:rsid w:val="00AF3D65"/>
    <w:rsid w:val="00AF6168"/>
    <w:rsid w:val="00B916E5"/>
    <w:rsid w:val="00B97370"/>
    <w:rsid w:val="00BC28F0"/>
    <w:rsid w:val="00D34E59"/>
    <w:rsid w:val="00DA5CA3"/>
    <w:rsid w:val="00E11F50"/>
    <w:rsid w:val="00E5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FFF7DE7"/>
  <w15:chartTrackingRefBased/>
  <w15:docId w15:val="{FF5B86BA-B430-4223-9ABE-FC78FF72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3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A1EE-AD8E-49E1-919A-DF5805AD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Ireland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Ryder, James</dc:creator>
  <cp:keywords/>
  <dc:description/>
  <cp:lastModifiedBy>Geoghegan, Marie</cp:lastModifiedBy>
  <cp:revision>2</cp:revision>
  <dcterms:created xsi:type="dcterms:W3CDTF">2023-11-28T10:39:00Z</dcterms:created>
  <dcterms:modified xsi:type="dcterms:W3CDTF">2023-11-28T10:39:00Z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-1276067441</vt:i4>
  </property>
  <property fmtid="{D5CDD505-2E9C-101B-9397-08002B2CF9AE}" pid="3" name="_NewReviewCycle">
    <vt:lpwstr/>
  </property>
  <property fmtid="{D5CDD505-2E9C-101B-9397-08002B2CF9AE}" pid="4" name="_EmailSubject">
    <vt:lpwstr>Agile Innovation Grant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-294348931</vt:i4>
  </property>
</Properties>
</file>